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02EC" w:rsidRDefault="006102EC" w:rsidP="006102EC">
      <w:pPr>
        <w:rPr>
          <w:rFonts w:ascii="Courier New" w:hAnsi="Courier New"/>
          <w:noProof/>
          <w:spacing w:val="20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2663190</wp:posOffset>
            </wp:positionH>
            <wp:positionV relativeFrom="paragraph">
              <wp:posOffset>32385</wp:posOffset>
            </wp:positionV>
            <wp:extent cx="619125" cy="771525"/>
            <wp:effectExtent l="19050" t="0" r="9525" b="0"/>
            <wp:wrapSquare wrapText="bothSides"/>
            <wp:docPr id="2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771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 w:rsidRPr="006102EC">
        <w:rPr>
          <w:rFonts w:ascii="Times New Roman" w:hAnsi="Times New Roman" w:cs="Times New Roman"/>
          <w:b/>
          <w:spacing w:val="24"/>
          <w:sz w:val="28"/>
          <w:szCs w:val="28"/>
        </w:rPr>
        <w:t>С О В Е Т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6102EC" w:rsidRDefault="006102EC" w:rsidP="006102EC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ЧЕТВЕРТОГО СОЗЫВА</w:t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  Р Е Ш Е Н И Е </w:t>
      </w:r>
    </w:p>
    <w:p w:rsidR="006102EC" w:rsidRPr="006102EC" w:rsidRDefault="006102EC" w:rsidP="006102E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 о</w:t>
      </w:r>
      <w:r>
        <w:rPr>
          <w:rFonts w:ascii="Times New Roman" w:hAnsi="Times New Roman" w:cs="Times New Roman"/>
          <w:b/>
          <w:sz w:val="28"/>
          <w:szCs w:val="28"/>
        </w:rPr>
        <w:t xml:space="preserve">т </w:t>
      </w:r>
      <w:r w:rsidR="000B7E3F">
        <w:rPr>
          <w:rFonts w:ascii="Times New Roman" w:hAnsi="Times New Roman" w:cs="Times New Roman"/>
          <w:b/>
          <w:sz w:val="28"/>
          <w:szCs w:val="28"/>
        </w:rPr>
        <w:t>21</w:t>
      </w:r>
      <w:r w:rsidRPr="006102EC">
        <w:rPr>
          <w:rFonts w:ascii="Times New Roman" w:hAnsi="Times New Roman" w:cs="Times New Roman"/>
          <w:b/>
          <w:sz w:val="28"/>
          <w:szCs w:val="28"/>
        </w:rPr>
        <w:t>.0</w:t>
      </w:r>
      <w:r w:rsidR="0038156F">
        <w:rPr>
          <w:rFonts w:ascii="Times New Roman" w:hAnsi="Times New Roman" w:cs="Times New Roman"/>
          <w:b/>
          <w:sz w:val="28"/>
          <w:szCs w:val="28"/>
        </w:rPr>
        <w:t>2</w:t>
      </w:r>
      <w:r w:rsidRPr="006102EC">
        <w:rPr>
          <w:rFonts w:ascii="Times New Roman" w:hAnsi="Times New Roman" w:cs="Times New Roman"/>
          <w:b/>
          <w:sz w:val="28"/>
          <w:szCs w:val="28"/>
        </w:rPr>
        <w:t>.201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г.                                   № </w:t>
      </w:r>
      <w:r w:rsidR="000D4FF2">
        <w:rPr>
          <w:rFonts w:ascii="Times New Roman" w:hAnsi="Times New Roman" w:cs="Times New Roman"/>
          <w:b/>
          <w:sz w:val="28"/>
          <w:szCs w:val="28"/>
        </w:rPr>
        <w:t>18</w:t>
      </w:r>
      <w:r w:rsidRPr="006102EC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с. Кочетное</w:t>
      </w:r>
    </w:p>
    <w:p w:rsidR="006102EC" w:rsidRPr="0038156F" w:rsidRDefault="006102EC" w:rsidP="006102EC">
      <w:pPr>
        <w:tabs>
          <w:tab w:val="center" w:pos="4844"/>
        </w:tabs>
        <w:spacing w:after="0" w:line="240" w:lineRule="auto"/>
        <w:rPr>
          <w:rFonts w:ascii="Times New Roman" w:hAnsi="Times New Roman" w:cs="Times New Roman"/>
          <w:b/>
          <w:sz w:val="18"/>
          <w:szCs w:val="18"/>
        </w:rPr>
      </w:pP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О внесении изменений в бюджет Кочетновского</w:t>
      </w: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Ровенского </w:t>
      </w:r>
    </w:p>
    <w:p w:rsidR="006102EC" w:rsidRPr="006102EC" w:rsidRDefault="006102EC" w:rsidP="000D4FF2">
      <w:pPr>
        <w:tabs>
          <w:tab w:val="center" w:pos="5233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района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  <w:r w:rsidR="000D4FF2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0" w:name="_GoBack"/>
      <w:bookmarkEnd w:id="0"/>
      <w:r w:rsidRPr="006102EC">
        <w:rPr>
          <w:rFonts w:ascii="Times New Roman" w:hAnsi="Times New Roman" w:cs="Times New Roman"/>
          <w:b/>
          <w:sz w:val="28"/>
          <w:szCs w:val="28"/>
        </w:rPr>
        <w:t xml:space="preserve">Саратовской </w:t>
      </w:r>
      <w:proofErr w:type="gramStart"/>
      <w:r w:rsidRPr="006102EC">
        <w:rPr>
          <w:rFonts w:ascii="Times New Roman" w:hAnsi="Times New Roman" w:cs="Times New Roman"/>
          <w:b/>
          <w:sz w:val="28"/>
          <w:szCs w:val="28"/>
        </w:rPr>
        <w:t>области  на</w:t>
      </w:r>
      <w:proofErr w:type="gramEnd"/>
      <w:r w:rsidRPr="006102EC">
        <w:rPr>
          <w:rFonts w:ascii="Times New Roman" w:hAnsi="Times New Roman" w:cs="Times New Roman"/>
          <w:b/>
          <w:sz w:val="28"/>
          <w:szCs w:val="28"/>
        </w:rPr>
        <w:t xml:space="preserve"> 201</w:t>
      </w:r>
      <w:r>
        <w:rPr>
          <w:rFonts w:ascii="Times New Roman" w:hAnsi="Times New Roman" w:cs="Times New Roman"/>
          <w:b/>
          <w:sz w:val="28"/>
          <w:szCs w:val="28"/>
        </w:rPr>
        <w:t>7</w:t>
      </w:r>
      <w:r w:rsidRPr="006102EC">
        <w:rPr>
          <w:rFonts w:ascii="Times New Roman" w:hAnsi="Times New Roman" w:cs="Times New Roman"/>
          <w:b/>
          <w:sz w:val="28"/>
          <w:szCs w:val="28"/>
        </w:rPr>
        <w:t>год</w:t>
      </w:r>
    </w:p>
    <w:p w:rsidR="006102EC" w:rsidRPr="0038156F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0"/>
          <w:szCs w:val="20"/>
        </w:rPr>
      </w:pPr>
    </w:p>
    <w:p w:rsidR="006102EC" w:rsidRPr="006102EC" w:rsidRDefault="006102EC" w:rsidP="006102EC">
      <w:pPr>
        <w:spacing w:after="0" w:line="240" w:lineRule="auto"/>
        <w:ind w:left="720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</w:t>
      </w:r>
      <w:r w:rsidR="000D4FF2">
        <w:rPr>
          <w:rFonts w:ascii="Times New Roman" w:hAnsi="Times New Roman" w:cs="Times New Roman"/>
          <w:sz w:val="28"/>
          <w:szCs w:val="28"/>
        </w:rPr>
        <w:t xml:space="preserve">айона Саратовской </w:t>
      </w:r>
      <w:proofErr w:type="gramStart"/>
      <w:r w:rsidR="000D4FF2">
        <w:rPr>
          <w:rFonts w:ascii="Times New Roman" w:hAnsi="Times New Roman" w:cs="Times New Roman"/>
          <w:sz w:val="28"/>
          <w:szCs w:val="28"/>
        </w:rPr>
        <w:t>области  РЕШИЛ</w:t>
      </w:r>
      <w:proofErr w:type="gramEnd"/>
      <w:r w:rsidRPr="006102EC">
        <w:rPr>
          <w:rFonts w:ascii="Times New Roman" w:hAnsi="Times New Roman" w:cs="Times New Roman"/>
          <w:sz w:val="28"/>
          <w:szCs w:val="28"/>
        </w:rPr>
        <w:t>:</w:t>
      </w:r>
    </w:p>
    <w:p w:rsid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</w:t>
      </w:r>
      <w:r>
        <w:rPr>
          <w:rFonts w:ascii="Times New Roman" w:hAnsi="Times New Roman" w:cs="Times New Roman"/>
          <w:sz w:val="28"/>
          <w:szCs w:val="28"/>
        </w:rPr>
        <w:t>на Саратовской области   на 2017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0B7E3F" w:rsidRPr="000B7E3F" w:rsidRDefault="000B7E3F" w:rsidP="000B7E3F">
      <w:pPr>
        <w:spacing w:after="0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0B7E3F">
        <w:rPr>
          <w:rFonts w:ascii="Times New Roman" w:hAnsi="Times New Roman" w:cs="Times New Roman"/>
          <w:sz w:val="28"/>
          <w:szCs w:val="28"/>
        </w:rPr>
        <w:t>1.1. Приложение №1 «Поступление доходов в бюджет Кочетновского муниципального образования Ровенского муниципального района   Саратовской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B7E3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№1 к настоящему Решению.</w:t>
      </w:r>
    </w:p>
    <w:p w:rsidR="000B7E3F" w:rsidRPr="000B7E3F" w:rsidRDefault="000B7E3F" w:rsidP="000B7E3F">
      <w:pPr>
        <w:spacing w:after="0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0B7E3F">
        <w:rPr>
          <w:rFonts w:ascii="Times New Roman" w:hAnsi="Times New Roman" w:cs="Times New Roman"/>
          <w:sz w:val="28"/>
          <w:szCs w:val="28"/>
        </w:rPr>
        <w:t xml:space="preserve">         1.2 Приложение №2 «Перечень главных администраторов доходов бюджета Кочетновского муниципального образования Ровенского муниципального района     Саратовской области на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0B7E3F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№1 к настоящему Решению.</w:t>
      </w:r>
    </w:p>
    <w:p w:rsidR="006102EC" w:rsidRPr="006102EC" w:rsidRDefault="000B7E3F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1.3</w:t>
      </w:r>
      <w:r w:rsidR="006102EC" w:rsidRPr="006102EC">
        <w:rPr>
          <w:rFonts w:ascii="Times New Roman" w:hAnsi="Times New Roman" w:cs="Times New Roman"/>
          <w:sz w:val="28"/>
          <w:szCs w:val="28"/>
        </w:rPr>
        <w:t>. 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="006102EC" w:rsidRPr="006102EC">
        <w:rPr>
          <w:rFonts w:ascii="Times New Roman" w:hAnsi="Times New Roman" w:cs="Times New Roman"/>
          <w:sz w:val="28"/>
          <w:szCs w:val="28"/>
        </w:rPr>
        <w:t xml:space="preserve"> год» изложить в новой редакции согласно Приложению №2 к настоящему Решению.</w:t>
      </w:r>
    </w:p>
    <w:p w:rsidR="006102EC" w:rsidRPr="006102EC" w:rsidRDefault="006102EC" w:rsidP="006102EC">
      <w:pPr>
        <w:spacing w:after="0" w:line="240" w:lineRule="auto"/>
        <w:ind w:left="720" w:firstLine="696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1.</w:t>
      </w:r>
      <w:r w:rsidR="000B7E3F">
        <w:rPr>
          <w:rFonts w:ascii="Times New Roman" w:hAnsi="Times New Roman" w:cs="Times New Roman"/>
          <w:sz w:val="28"/>
          <w:szCs w:val="28"/>
        </w:rPr>
        <w:t>4</w:t>
      </w:r>
      <w:r w:rsidRPr="006102EC">
        <w:rPr>
          <w:rFonts w:ascii="Times New Roman" w:hAnsi="Times New Roman" w:cs="Times New Roman"/>
          <w:sz w:val="28"/>
          <w:szCs w:val="28"/>
        </w:rPr>
        <w:t>. Приложение №4 «Распределение расходов бюджета Кочетновского муниципального образования Ровенского муниципального района Саратовской области на 201</w:t>
      </w:r>
      <w:r w:rsidR="0038156F">
        <w:rPr>
          <w:rFonts w:ascii="Times New Roman" w:hAnsi="Times New Roman" w:cs="Times New Roman"/>
          <w:sz w:val="28"/>
          <w:szCs w:val="28"/>
        </w:rPr>
        <w:t>7</w:t>
      </w:r>
      <w:r w:rsidRPr="006102EC">
        <w:rPr>
          <w:rFonts w:ascii="Times New Roman" w:hAnsi="Times New Roman" w:cs="Times New Roman"/>
          <w:sz w:val="28"/>
          <w:szCs w:val="28"/>
        </w:rPr>
        <w:t xml:space="preserve"> год по разделам, подразделам, целевым статьям функциональной классификации </w:t>
      </w:r>
      <w:r w:rsidRPr="006102EC">
        <w:rPr>
          <w:rFonts w:ascii="Times New Roman" w:hAnsi="Times New Roman" w:cs="Times New Roman"/>
          <w:sz w:val="28"/>
          <w:szCs w:val="28"/>
        </w:rPr>
        <w:lastRenderedPageBreak/>
        <w:t xml:space="preserve">расходов» изложить в новой редакции согласно Приложению №3 к настоящему Решению. 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2.Настоящее решение вступает в силу со дня его обнародования.</w:t>
      </w:r>
    </w:p>
    <w:p w:rsidR="006102EC" w:rsidRP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3. Контроль за исполнением настоящего решения возложить на комиссию по Бюджетной политике администрации Кочетновского МО.</w:t>
      </w:r>
    </w:p>
    <w:p w:rsidR="006102EC" w:rsidRDefault="006102EC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102EC">
        <w:rPr>
          <w:rFonts w:ascii="Times New Roman" w:hAnsi="Times New Roman" w:cs="Times New Roman"/>
          <w:sz w:val="28"/>
          <w:szCs w:val="28"/>
        </w:rPr>
        <w:t>4.Настоящее решение подлежит обнародованию в соответствии с решением Совета Кочетновского муниципального образования Ровенского муниципального района Саратовской области  от 22.10.2005 года №6.</w:t>
      </w:r>
    </w:p>
    <w:p w:rsidR="000B7E3F" w:rsidRPr="006102EC" w:rsidRDefault="000B7E3F" w:rsidP="006102EC">
      <w:pPr>
        <w:spacing w:after="0" w:line="240" w:lineRule="auto"/>
        <w:ind w:left="708"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 xml:space="preserve">Глава Кочетновского                                                      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  <w:t>В.И.Петровичев</w:t>
      </w:r>
      <w:r w:rsidRPr="006102EC">
        <w:rPr>
          <w:rFonts w:ascii="Times New Roman" w:hAnsi="Times New Roman" w:cs="Times New Roman"/>
          <w:b/>
          <w:sz w:val="28"/>
          <w:szCs w:val="28"/>
        </w:rPr>
        <w:tab/>
      </w:r>
    </w:p>
    <w:p w:rsidR="006102EC" w:rsidRPr="006102EC" w:rsidRDefault="006102EC" w:rsidP="006102EC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102EC">
        <w:rPr>
          <w:rFonts w:ascii="Times New Roman" w:hAnsi="Times New Roman" w:cs="Times New Roman"/>
          <w:b/>
          <w:sz w:val="28"/>
          <w:szCs w:val="28"/>
        </w:rPr>
        <w:t>муниципального образования</w:t>
      </w:r>
    </w:p>
    <w:p w:rsidR="00CD1CB8" w:rsidRDefault="00CD1CB8"/>
    <w:sectPr w:rsidR="00CD1CB8" w:rsidSect="00CD1C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102EC"/>
    <w:rsid w:val="000B7E3F"/>
    <w:rsid w:val="000D4FF2"/>
    <w:rsid w:val="0038156F"/>
    <w:rsid w:val="006102EC"/>
    <w:rsid w:val="00616588"/>
    <w:rsid w:val="00A44464"/>
    <w:rsid w:val="00CD1CB8"/>
    <w:rsid w:val="00D9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A7CC85"/>
  <w15:docId w15:val="{6DDA310C-40BB-4882-8D8D-8C2ACA810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1C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1"/>
    <w:semiHidden/>
    <w:unhideWhenUsed/>
    <w:rsid w:val="006102EC"/>
    <w:pPr>
      <w:tabs>
        <w:tab w:val="center" w:pos="4153"/>
        <w:tab w:val="right" w:pos="8306"/>
      </w:tabs>
      <w:suppressAutoHyphens/>
      <w:spacing w:after="0" w:line="348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uiPriority w:val="99"/>
    <w:semiHidden/>
    <w:rsid w:val="006102EC"/>
  </w:style>
  <w:style w:type="character" w:customStyle="1" w:styleId="1">
    <w:name w:val="Верхний колонтитул Знак1"/>
    <w:basedOn w:val="a0"/>
    <w:link w:val="a3"/>
    <w:semiHidden/>
    <w:locked/>
    <w:rsid w:val="006102EC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0D4F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D4F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359</Words>
  <Characters>2051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Заступова</dc:creator>
  <cp:keywords/>
  <dc:description/>
  <cp:lastModifiedBy>Пользователь</cp:lastModifiedBy>
  <cp:revision>7</cp:revision>
  <cp:lastPrinted>2017-02-21T11:01:00Z</cp:lastPrinted>
  <dcterms:created xsi:type="dcterms:W3CDTF">2017-01-25T07:58:00Z</dcterms:created>
  <dcterms:modified xsi:type="dcterms:W3CDTF">2017-02-21T11:01:00Z</dcterms:modified>
</cp:coreProperties>
</file>